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CF2" w:rsidRPr="0074533A" w:rsidRDefault="000D2CF2" w:rsidP="000D2CF2">
      <w:pPr>
        <w:tabs>
          <w:tab w:val="left" w:pos="1172"/>
        </w:tabs>
        <w:jc w:val="center"/>
        <w:rPr>
          <w:rFonts w:ascii="Times New Roman" w:hAnsi="Times New Roman"/>
          <w:b/>
          <w:sz w:val="28"/>
          <w:szCs w:val="28"/>
        </w:rPr>
      </w:pPr>
      <w:r w:rsidRPr="0074533A">
        <w:rPr>
          <w:rFonts w:ascii="Times New Roman" w:hAnsi="Times New Roman"/>
          <w:b/>
          <w:sz w:val="28"/>
          <w:szCs w:val="28"/>
        </w:rPr>
        <w:t>АДМИНИСТРАЦИЯ ЧЕСМЕНСКОГО СЕЛЬСКОГО ПОСЕЛЕНИЯ БОБРОВСКОГО МУНИЦИПАЛЬНОГО РАЙОНА</w:t>
      </w:r>
    </w:p>
    <w:p w:rsidR="000D2CF2" w:rsidRPr="0074533A" w:rsidRDefault="000D2CF2" w:rsidP="000D2CF2">
      <w:pPr>
        <w:tabs>
          <w:tab w:val="left" w:pos="1172"/>
        </w:tabs>
        <w:jc w:val="center"/>
        <w:rPr>
          <w:rFonts w:ascii="Times New Roman" w:hAnsi="Times New Roman"/>
          <w:b/>
          <w:sz w:val="28"/>
          <w:szCs w:val="28"/>
        </w:rPr>
      </w:pPr>
      <w:r w:rsidRPr="0074533A">
        <w:rPr>
          <w:rFonts w:ascii="Times New Roman" w:hAnsi="Times New Roman"/>
          <w:b/>
          <w:sz w:val="28"/>
          <w:szCs w:val="28"/>
        </w:rPr>
        <w:t>ВОРОНЕЖСКОЙ ОБЛАСТИ</w:t>
      </w:r>
    </w:p>
    <w:p w:rsidR="005771AF" w:rsidRPr="00696179" w:rsidRDefault="000D2CF2" w:rsidP="000D2CF2">
      <w:pPr>
        <w:pStyle w:val="3"/>
        <w:ind w:firstLine="284"/>
        <w:jc w:val="center"/>
        <w:rPr>
          <w:rFonts w:cs="Times New Roman"/>
          <w:sz w:val="32"/>
          <w:szCs w:val="32"/>
        </w:rPr>
      </w:pPr>
      <w:r w:rsidRPr="0074533A">
        <w:rPr>
          <w:szCs w:val="28"/>
        </w:rPr>
        <w:t>ПОСТАНОВЛЕНИЕ</w:t>
      </w:r>
      <w:r w:rsidRPr="00696179">
        <w:rPr>
          <w:rFonts w:cs="Times New Roman"/>
          <w:sz w:val="32"/>
          <w:szCs w:val="32"/>
        </w:rPr>
        <w:t xml:space="preserve"> </w:t>
      </w:r>
    </w:p>
    <w:p w:rsidR="005771AF" w:rsidRPr="00696179" w:rsidRDefault="005771AF" w:rsidP="005771AF">
      <w:pPr>
        <w:tabs>
          <w:tab w:val="left" w:pos="1172"/>
        </w:tabs>
        <w:ind w:left="567"/>
        <w:rPr>
          <w:rFonts w:ascii="Times New Roman" w:hAnsi="Times New Roman"/>
          <w:sz w:val="28"/>
          <w:szCs w:val="28"/>
        </w:rPr>
      </w:pPr>
    </w:p>
    <w:p w:rsidR="005771AF" w:rsidRPr="00696179" w:rsidRDefault="005771AF" w:rsidP="005771AF">
      <w:pPr>
        <w:tabs>
          <w:tab w:val="left" w:pos="1172"/>
        </w:tabs>
        <w:ind w:left="284" w:firstLine="0"/>
        <w:rPr>
          <w:rFonts w:ascii="Times New Roman" w:hAnsi="Times New Roman"/>
          <w:sz w:val="28"/>
          <w:szCs w:val="28"/>
        </w:rPr>
      </w:pPr>
      <w:r w:rsidRPr="00696179">
        <w:rPr>
          <w:rFonts w:ascii="Times New Roman" w:hAnsi="Times New Roman"/>
          <w:sz w:val="28"/>
          <w:szCs w:val="28"/>
        </w:rPr>
        <w:t>«___» ______________ 202</w:t>
      </w:r>
      <w:r w:rsidR="00116A18">
        <w:rPr>
          <w:rFonts w:ascii="Times New Roman" w:hAnsi="Times New Roman"/>
          <w:sz w:val="28"/>
          <w:szCs w:val="28"/>
        </w:rPr>
        <w:t>___</w:t>
      </w:r>
      <w:r w:rsidRPr="00696179">
        <w:rPr>
          <w:rFonts w:ascii="Times New Roman" w:hAnsi="Times New Roman"/>
          <w:sz w:val="28"/>
          <w:szCs w:val="28"/>
        </w:rPr>
        <w:t xml:space="preserve"> г. № ____</w:t>
      </w:r>
    </w:p>
    <w:p w:rsidR="005771AF" w:rsidRPr="00116A18" w:rsidRDefault="00942DB7" w:rsidP="000D2CF2">
      <w:pPr>
        <w:pStyle w:val="Title"/>
        <w:spacing w:before="0" w:after="0"/>
        <w:jc w:val="left"/>
        <w:rPr>
          <w:rFonts w:ascii="Times New Roman" w:hAnsi="Times New Roman" w:cs="Times New Roman"/>
          <w:b w:val="0"/>
          <w:sz w:val="20"/>
          <w:szCs w:val="20"/>
        </w:rPr>
      </w:pPr>
      <w:r w:rsidRPr="00942DB7">
        <w:rPr>
          <w:rFonts w:ascii="Times New Roman" w:hAnsi="Times New Roman" w:cs="Times New Roman"/>
          <w:b w:val="0"/>
          <w:noProof/>
          <w:sz w:val="28"/>
          <w:szCs w:val="28"/>
        </w:rPr>
        <w:pict>
          <v:group id="Group 5" o:spid="_x0000_s1026" style="position:absolute;left:0;text-align:left;margin-left:10.8pt;margin-top:6.45pt;width:7.1pt;height:7.1pt;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0D2CF2">
        <w:rPr>
          <w:rFonts w:ascii="Times New Roman" w:hAnsi="Times New Roman" w:cs="Times New Roman"/>
          <w:b w:val="0"/>
          <w:noProof/>
          <w:sz w:val="28"/>
          <w:szCs w:val="28"/>
        </w:rPr>
        <w:t xml:space="preserve">           с. Чесменка</w:t>
      </w:r>
    </w:p>
    <w:p w:rsidR="005771AF" w:rsidRPr="00696179" w:rsidRDefault="00942DB7" w:rsidP="005771AF">
      <w:pPr>
        <w:pStyle w:val="ConsPlusTitle"/>
        <w:ind w:left="284"/>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left:0;text-align:left;margin-left:303.1pt;margin-top:2.05pt;width:7.1pt;height:7.1pt;flip:x;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 xml:space="preserve">Об утверждении административного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0D2CF2"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r w:rsidR="000D2CF2">
        <w:rPr>
          <w:rFonts w:ascii="Times New Roman" w:hAnsi="Times New Roman"/>
          <w:b/>
          <w:sz w:val="28"/>
          <w:szCs w:val="28"/>
        </w:rPr>
        <w:t>Чесменского сельского</w:t>
      </w:r>
    </w:p>
    <w:p w:rsidR="005771AF" w:rsidRPr="00696179" w:rsidRDefault="000D2CF2" w:rsidP="00696179">
      <w:pPr>
        <w:ind w:left="284" w:firstLine="0"/>
        <w:jc w:val="left"/>
        <w:rPr>
          <w:rFonts w:ascii="Times New Roman" w:hAnsi="Times New Roman"/>
          <w:b/>
          <w:sz w:val="28"/>
          <w:szCs w:val="28"/>
        </w:rPr>
      </w:pPr>
      <w:r>
        <w:rPr>
          <w:rFonts w:ascii="Times New Roman" w:hAnsi="Times New Roman"/>
          <w:b/>
          <w:sz w:val="28"/>
          <w:szCs w:val="28"/>
        </w:rPr>
        <w:t xml:space="preserve">поселения </w:t>
      </w:r>
      <w:r w:rsidR="00696179" w:rsidRPr="00696179">
        <w:rPr>
          <w:rFonts w:ascii="Times New Roman" w:hAnsi="Times New Roman"/>
          <w:b/>
          <w:sz w:val="28"/>
          <w:szCs w:val="28"/>
        </w:rPr>
        <w:t>Бобровского</w:t>
      </w:r>
      <w:r w:rsidR="00F7504A" w:rsidRPr="00696179">
        <w:rPr>
          <w:rFonts w:ascii="Times New Roman" w:hAnsi="Times New Roman"/>
          <w:b/>
          <w:sz w:val="28"/>
          <w:szCs w:val="28"/>
        </w:rPr>
        <w:t xml:space="preserve"> муниципального </w:t>
      </w:r>
    </w:p>
    <w:p w:rsidR="00F7504A"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rsidR="00311E4F" w:rsidRPr="00696179" w:rsidRDefault="00311E4F" w:rsidP="00311E4F">
      <w:pPr>
        <w:ind w:firstLine="0"/>
        <w:jc w:val="center"/>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0D2CF2">
        <w:rPr>
          <w:rFonts w:ascii="Times New Roman" w:hAnsi="Times New Roman"/>
          <w:sz w:val="28"/>
          <w:szCs w:val="28"/>
        </w:rPr>
        <w:t>Чесменского сельского</w:t>
      </w:r>
      <w:r w:rsidR="0039639C">
        <w:rPr>
          <w:rFonts w:ascii="Times New Roman" w:hAnsi="Times New Roman"/>
          <w:sz w:val="28"/>
          <w:szCs w:val="28"/>
        </w:rPr>
        <w:t xml:space="preserve"> поселения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0D2CF2">
        <w:rPr>
          <w:rFonts w:ascii="Times New Roman" w:hAnsi="Times New Roman"/>
          <w:sz w:val="28"/>
          <w:szCs w:val="28"/>
        </w:rPr>
        <w:t>Чесменского сельского</w:t>
      </w:r>
      <w:r w:rsidR="0039639C">
        <w:rPr>
          <w:rFonts w:ascii="Times New Roman" w:hAnsi="Times New Roman"/>
          <w:sz w:val="28"/>
          <w:szCs w:val="28"/>
        </w:rPr>
        <w:t xml:space="preserve"> поселения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w:t>
      </w:r>
      <w:r w:rsidR="000D2CF2">
        <w:rPr>
          <w:rFonts w:ascii="Times New Roman" w:hAnsi="Times New Roman"/>
          <w:sz w:val="28"/>
          <w:szCs w:val="28"/>
        </w:rPr>
        <w:t>я его официального обнародования</w:t>
      </w:r>
      <w:r w:rsidR="00FE57CA" w:rsidRPr="00696179">
        <w:rPr>
          <w:rFonts w:ascii="Times New Roman" w:hAnsi="Times New Roman"/>
          <w:sz w:val="28"/>
          <w:szCs w:val="28"/>
        </w:rPr>
        <w:t>.</w:t>
      </w: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39639C">
        <w:rPr>
          <w:rFonts w:ascii="Times New Roman" w:hAnsi="Times New Roman"/>
          <w:sz w:val="28"/>
          <w:szCs w:val="28"/>
        </w:rPr>
        <w:t>оставляю за собой.</w:t>
      </w:r>
    </w:p>
    <w:p w:rsidR="000D2CF2" w:rsidRDefault="000D2CF2" w:rsidP="00975E4E">
      <w:pPr>
        <w:ind w:left="567" w:hanging="283"/>
        <w:rPr>
          <w:rFonts w:ascii="Times New Roman" w:hAnsi="Times New Roman"/>
          <w:sz w:val="28"/>
          <w:szCs w:val="28"/>
        </w:rPr>
      </w:pPr>
      <w:r>
        <w:rPr>
          <w:rFonts w:ascii="Times New Roman" w:hAnsi="Times New Roman"/>
          <w:sz w:val="28"/>
          <w:szCs w:val="28"/>
        </w:rPr>
        <w:t>Глава Чесменского сельского поселения</w:t>
      </w:r>
    </w:p>
    <w:p w:rsidR="00975E4E" w:rsidRDefault="000D2CF2" w:rsidP="00975E4E">
      <w:pPr>
        <w:ind w:left="567" w:hanging="283"/>
        <w:rPr>
          <w:rFonts w:ascii="Times New Roman" w:hAnsi="Times New Roman"/>
          <w:sz w:val="28"/>
          <w:szCs w:val="28"/>
        </w:rPr>
      </w:pPr>
      <w:r>
        <w:rPr>
          <w:rFonts w:ascii="Times New Roman" w:hAnsi="Times New Roman"/>
          <w:sz w:val="28"/>
          <w:szCs w:val="28"/>
        </w:rPr>
        <w:t xml:space="preserve">Бобровского </w:t>
      </w:r>
      <w:r w:rsidR="00975E4E">
        <w:rPr>
          <w:rFonts w:ascii="Times New Roman" w:hAnsi="Times New Roman"/>
          <w:sz w:val="28"/>
          <w:szCs w:val="28"/>
        </w:rPr>
        <w:t>муниципального района</w:t>
      </w:r>
    </w:p>
    <w:p w:rsidR="000D2CF2" w:rsidRDefault="00975E4E" w:rsidP="00975E4E">
      <w:pPr>
        <w:ind w:left="567" w:hanging="283"/>
        <w:rPr>
          <w:rFonts w:ascii="Times New Roman" w:hAnsi="Times New Roman"/>
          <w:sz w:val="28"/>
          <w:szCs w:val="28"/>
        </w:rPr>
      </w:pPr>
      <w:r>
        <w:rPr>
          <w:rFonts w:ascii="Times New Roman" w:hAnsi="Times New Roman"/>
          <w:sz w:val="28"/>
          <w:szCs w:val="28"/>
        </w:rPr>
        <w:t xml:space="preserve">Воронежской области        </w:t>
      </w:r>
      <w:r w:rsidR="000D2CF2">
        <w:rPr>
          <w:rFonts w:ascii="Times New Roman" w:hAnsi="Times New Roman"/>
          <w:sz w:val="28"/>
          <w:szCs w:val="28"/>
        </w:rPr>
        <w:t xml:space="preserve">                                                   Л.Н. Бондарчук</w:t>
      </w:r>
      <w:r>
        <w:rPr>
          <w:rFonts w:ascii="Times New Roman" w:hAnsi="Times New Roman"/>
          <w:sz w:val="28"/>
          <w:szCs w:val="28"/>
        </w:rPr>
        <w:t xml:space="preserve">    </w:t>
      </w:r>
    </w:p>
    <w:p w:rsidR="00975E4E" w:rsidRPr="00677A4B" w:rsidRDefault="00975E4E" w:rsidP="00975E4E">
      <w:pPr>
        <w:ind w:left="567" w:hanging="283"/>
        <w:rPr>
          <w:rFonts w:ascii="Times New Roman" w:hAnsi="Times New Roman"/>
          <w:sz w:val="28"/>
          <w:szCs w:val="28"/>
        </w:rPr>
      </w:pPr>
      <w:r>
        <w:rPr>
          <w:rFonts w:ascii="Times New Roman" w:hAnsi="Times New Roman"/>
          <w:sz w:val="28"/>
          <w:szCs w:val="28"/>
        </w:rPr>
        <w:t xml:space="preserve">                                                            </w:t>
      </w: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lastRenderedPageBreak/>
        <w:t>Приложение</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r w:rsidR="000D2CF2">
        <w:rPr>
          <w:rFonts w:ascii="Times New Roman" w:hAnsi="Times New Roman"/>
          <w:sz w:val="28"/>
          <w:szCs w:val="28"/>
        </w:rPr>
        <w:t xml:space="preserve"> Чесменского сельского поселения</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от «__»__________2023</w:t>
      </w:r>
      <w:r w:rsidR="00582FEE" w:rsidRPr="00696179">
        <w:rPr>
          <w:rFonts w:ascii="Times New Roman" w:hAnsi="Times New Roman"/>
          <w:sz w:val="28"/>
          <w:szCs w:val="28"/>
        </w:rPr>
        <w:t xml:space="preserve"> г.</w:t>
      </w:r>
      <w:r w:rsidRPr="00696179">
        <w:rPr>
          <w:rFonts w:ascii="Times New Roman" w:hAnsi="Times New Roman"/>
          <w:sz w:val="28"/>
          <w:szCs w:val="28"/>
        </w:rPr>
        <w:t xml:space="preserve"> № ___</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F7504A" w:rsidRPr="00696179" w:rsidRDefault="00F7504A" w:rsidP="000D2CF2">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0D2CF2">
        <w:rPr>
          <w:i w:val="0"/>
          <w:spacing w:val="0"/>
          <w:sz w:val="28"/>
          <w:szCs w:val="28"/>
        </w:rPr>
        <w:t>Чесменского сельского</w:t>
      </w:r>
      <w:r w:rsidR="0039639C">
        <w:rPr>
          <w:i w:val="0"/>
          <w:spacing w:val="0"/>
          <w:sz w:val="28"/>
          <w:szCs w:val="28"/>
        </w:rPr>
        <w:t xml:space="preserve"> поселения </w:t>
      </w:r>
      <w:r w:rsidR="00395D7D">
        <w:rPr>
          <w:i w:val="0"/>
          <w:spacing w:val="0"/>
          <w:sz w:val="28"/>
          <w:szCs w:val="28"/>
        </w:rPr>
        <w:t>Бобровского</w:t>
      </w:r>
      <w:r w:rsidRPr="00696179">
        <w:rPr>
          <w:i w:val="0"/>
          <w:spacing w:val="0"/>
          <w:sz w:val="28"/>
          <w:szCs w:val="28"/>
        </w:rPr>
        <w:t xml:space="preserve"> муниципального района 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0D2CF2">
        <w:rPr>
          <w:rFonts w:ascii="Times New Roman" w:hAnsi="Times New Roman"/>
          <w:sz w:val="28"/>
          <w:szCs w:val="28"/>
        </w:rPr>
        <w:t>Чесменского сельского</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CA3829">
        <w:rPr>
          <w:rFonts w:ascii="Times New Roman" w:hAnsi="Times New Roman"/>
          <w:sz w:val="28"/>
          <w:szCs w:val="28"/>
        </w:rPr>
        <w:t xml:space="preserve">(далее – Администрация)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0D2CF2">
        <w:rPr>
          <w:rFonts w:ascii="Times New Roman" w:hAnsi="Times New Roman"/>
          <w:sz w:val="28"/>
          <w:szCs w:val="28"/>
        </w:rPr>
        <w:t xml:space="preserve">Чесменского сельского </w:t>
      </w:r>
      <w:r w:rsidR="00CA3829">
        <w:rPr>
          <w:rFonts w:ascii="Times New Roman" w:hAnsi="Times New Roman"/>
          <w:sz w:val="28"/>
          <w:szCs w:val="28"/>
        </w:rPr>
        <w:t xml:space="preserve"> поселения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0">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3"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4"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w:t>
      </w:r>
      <w:r w:rsidRPr="00696179">
        <w:rPr>
          <w:rFonts w:ascii="Times New Roman" w:hAnsi="Times New Roman"/>
          <w:sz w:val="28"/>
          <w:szCs w:val="28"/>
        </w:rPr>
        <w:lastRenderedPageBreak/>
        <w:t>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осуществляется администрацией</w:t>
      </w:r>
      <w:r w:rsidR="00CA3829">
        <w:rPr>
          <w:rFonts w:ascii="Times New Roman" w:hAnsi="Times New Roman"/>
          <w:sz w:val="28"/>
          <w:szCs w:val="28"/>
        </w:rPr>
        <w:t xml:space="preserve"> </w:t>
      </w:r>
      <w:r w:rsidR="000D2CF2">
        <w:rPr>
          <w:rFonts w:ascii="Times New Roman" w:hAnsi="Times New Roman"/>
          <w:sz w:val="28"/>
          <w:szCs w:val="28"/>
        </w:rPr>
        <w:t>Чесменского сельского</w:t>
      </w:r>
      <w:r w:rsidR="00CA3829">
        <w:rPr>
          <w:rFonts w:ascii="Times New Roman" w:hAnsi="Times New Roman"/>
          <w:sz w:val="28"/>
          <w:szCs w:val="28"/>
        </w:rPr>
        <w:t xml:space="preserve"> поселения</w:t>
      </w:r>
      <w:r w:rsidR="00F7504A" w:rsidRPr="00696179">
        <w:rPr>
          <w:rFonts w:ascii="Times New Roman" w:hAnsi="Times New Roman"/>
          <w:sz w:val="28"/>
          <w:szCs w:val="28"/>
        </w:rPr>
        <w:t xml:space="preserve">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w:t>
      </w:r>
      <w:r w:rsidR="00CA3829">
        <w:rPr>
          <w:rFonts w:ascii="Times New Roman" w:hAnsi="Times New Roman"/>
          <w:sz w:val="28"/>
          <w:szCs w:val="28"/>
        </w:rPr>
        <w:t>а</w:t>
      </w:r>
      <w:r w:rsidR="00F7504A" w:rsidRPr="00696179">
        <w:rPr>
          <w:rFonts w:ascii="Times New Roman" w:hAnsi="Times New Roman"/>
          <w:sz w:val="28"/>
          <w:szCs w:val="28"/>
        </w:rPr>
        <w:t xml:space="preserve">дминистрации </w:t>
      </w:r>
      <w:r w:rsidR="000D2CF2">
        <w:rPr>
          <w:rFonts w:ascii="Times New Roman" w:hAnsi="Times New Roman"/>
          <w:sz w:val="28"/>
          <w:szCs w:val="28"/>
        </w:rPr>
        <w:t xml:space="preserve">Чесменского сельского </w:t>
      </w:r>
      <w:r w:rsidR="00CA3829">
        <w:rPr>
          <w:rFonts w:ascii="Times New Roman" w:hAnsi="Times New Roman"/>
          <w:sz w:val="28"/>
          <w:szCs w:val="28"/>
        </w:rPr>
        <w:t xml:space="preserve">поселения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0D2CF2" w:rsidRPr="000D2CF2">
        <w:rPr>
          <w:rFonts w:ascii="Times New Roman" w:hAnsi="Times New Roman"/>
          <w:sz w:val="28"/>
          <w:szCs w:val="28"/>
        </w:rPr>
        <w:t>https://chesmenskoe-r20.gosweb.gosuslugi.ru/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5"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6"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lastRenderedPageBreak/>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696179">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0D2CF2">
        <w:rPr>
          <w:rFonts w:ascii="Times New Roman" w:hAnsi="Times New Roman"/>
          <w:sz w:val="28"/>
          <w:szCs w:val="28"/>
        </w:rPr>
        <w:t xml:space="preserve">Чесменского сельского </w:t>
      </w:r>
      <w:r w:rsidR="00CA3829">
        <w:rPr>
          <w:rFonts w:ascii="Times New Roman" w:hAnsi="Times New Roman"/>
          <w:sz w:val="28"/>
          <w:szCs w:val="28"/>
        </w:rPr>
        <w:t xml:space="preserve"> поселения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w:t>
      </w:r>
      <w:r w:rsidRPr="00696179">
        <w:rPr>
          <w:rFonts w:ascii="Times New Roman" w:hAnsi="Times New Roman"/>
          <w:sz w:val="28"/>
          <w:szCs w:val="28"/>
        </w:rPr>
        <w:lastRenderedPageBreak/>
        <w:t xml:space="preserve">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lastRenderedPageBreak/>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19"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1"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5">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6">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7">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8">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Об оценочной деятельности в </w:t>
      </w:r>
      <w:r w:rsidRPr="00696179">
        <w:rPr>
          <w:rFonts w:ascii="Times New Roman" w:hAnsi="Times New Roman" w:cs="Times New Roman"/>
          <w:sz w:val="28"/>
          <w:szCs w:val="28"/>
        </w:rPr>
        <w:lastRenderedPageBreak/>
        <w:t>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0">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0D2CF2" w:rsidRPr="000D2CF2">
        <w:rPr>
          <w:rFonts w:ascii="Times New Roman" w:hAnsi="Times New Roman"/>
          <w:sz w:val="28"/>
          <w:szCs w:val="28"/>
        </w:rPr>
        <w:t xml:space="preserve">https://chesmenskoe-r20.gosweb.gosuslugi.ru/ </w:t>
      </w:r>
      <w:r w:rsidR="000D2CF2">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1"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lastRenderedPageBreak/>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r w:rsidRPr="00696179">
        <w:rPr>
          <w:rFonts w:ascii="Times New Roman" w:hAnsi="Times New Roman"/>
          <w:sz w:val="28"/>
          <w:szCs w:val="28"/>
        </w:rPr>
        <w:lastRenderedPageBreak/>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3"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4"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5"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7"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w:t>
      </w:r>
      <w:r w:rsidRPr="00696179">
        <w:rPr>
          <w:rFonts w:ascii="Times New Roman" w:hAnsi="Times New Roman"/>
          <w:sz w:val="28"/>
          <w:szCs w:val="28"/>
        </w:rPr>
        <w:lastRenderedPageBreak/>
        <w:t xml:space="preserve">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lastRenderedPageBreak/>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5"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6"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7"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lastRenderedPageBreak/>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49"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1"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2"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3"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5"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6"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w:t>
      </w:r>
      <w:r w:rsidRPr="00696179">
        <w:rPr>
          <w:rFonts w:ascii="Times New Roman" w:hAnsi="Times New Roman"/>
          <w:sz w:val="28"/>
          <w:szCs w:val="28"/>
        </w:rPr>
        <w:lastRenderedPageBreak/>
        <w:t xml:space="preserve">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lastRenderedPageBreak/>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lastRenderedPageBreak/>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696179">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w:t>
      </w:r>
      <w:r w:rsidR="000D2CF2">
        <w:rPr>
          <w:rFonts w:ascii="Times New Roman" w:hAnsi="Times New Roman" w:cs="Times New Roman"/>
          <w:sz w:val="28"/>
          <w:szCs w:val="28"/>
        </w:rPr>
        <w:t>4</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w:t>
      </w:r>
      <w:r w:rsidR="008A3962" w:rsidRPr="00696179">
        <w:rPr>
          <w:rFonts w:ascii="Times New Roman" w:hAnsi="Times New Roman" w:cs="Times New Roman"/>
          <w:sz w:val="28"/>
          <w:szCs w:val="28"/>
        </w:rPr>
        <w:lastRenderedPageBreak/>
        <w:t xml:space="preserve">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заявителя, полномочия представителя заявителя на </w:t>
      </w:r>
      <w:r w:rsidR="008A3962" w:rsidRPr="00696179">
        <w:rPr>
          <w:rFonts w:ascii="Times New Roman" w:hAnsi="Times New Roman" w:cs="Times New Roman"/>
          <w:sz w:val="28"/>
          <w:szCs w:val="28"/>
        </w:rPr>
        <w:lastRenderedPageBreak/>
        <w:t>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w:t>
      </w:r>
      <w:r w:rsidR="008A3962" w:rsidRPr="00696179">
        <w:rPr>
          <w:rFonts w:ascii="Times New Roman" w:hAnsi="Times New Roman" w:cs="Times New Roman"/>
          <w:sz w:val="28"/>
          <w:szCs w:val="28"/>
        </w:rPr>
        <w:lastRenderedPageBreak/>
        <w:t>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7"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9"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0"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1"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3"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w:t>
      </w:r>
      <w:r w:rsidRPr="00696179">
        <w:rPr>
          <w:rFonts w:ascii="Times New Roman" w:hAnsi="Times New Roman"/>
          <w:sz w:val="28"/>
          <w:szCs w:val="28"/>
        </w:rPr>
        <w:lastRenderedPageBreak/>
        <w:t xml:space="preserve">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5"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w:t>
      </w:r>
      <w:r w:rsidR="00715782" w:rsidRPr="00696179">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w:t>
      </w:r>
      <w:r w:rsidRPr="00696179">
        <w:rPr>
          <w:rFonts w:ascii="Times New Roman" w:hAnsi="Times New Roman"/>
          <w:bCs/>
          <w:sz w:val="28"/>
          <w:szCs w:val="28"/>
        </w:rPr>
        <w:lastRenderedPageBreak/>
        <w:t xml:space="preserve">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w:t>
      </w:r>
      <w:bookmarkStart w:id="6" w:name="_GoBack"/>
      <w:bookmarkEnd w:id="6"/>
      <w:r w:rsidRPr="00696179">
        <w:rPr>
          <w:rFonts w:ascii="Times New Roman" w:eastAsiaTheme="minorHAnsi" w:hAnsi="Times New Roman"/>
          <w:sz w:val="28"/>
          <w:szCs w:val="28"/>
          <w:lang w:eastAsia="en-US"/>
        </w:rPr>
        <w:t>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lastRenderedPageBreak/>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lastRenderedPageBreak/>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lastRenderedPageBreak/>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6"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t>б)</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6B202A" w:rsidRDefault="004B5814" w:rsidP="00A9764C">
      <w:pPr>
        <w:pStyle w:val="ConsPlusNormal"/>
        <w:jc w:val="center"/>
        <w:rPr>
          <w:rFonts w:ascii="Times New Roman" w:hAnsi="Times New Roman" w:cs="Times New Roman"/>
          <w:b/>
          <w:sz w:val="24"/>
          <w:szCs w:val="24"/>
        </w:rPr>
      </w:pPr>
      <w:bookmarkStart w:id="8" w:name="P515"/>
      <w:bookmarkEnd w:id="8"/>
      <w:r w:rsidRPr="006B202A">
        <w:rPr>
          <w:rFonts w:ascii="Times New Roman" w:hAnsi="Times New Roman" w:cs="Times New Roman"/>
          <w:b/>
          <w:sz w:val="24"/>
          <w:szCs w:val="24"/>
        </w:rPr>
        <w:t xml:space="preserve">Форма </w:t>
      </w:r>
    </w:p>
    <w:p w:rsidR="00A9764C" w:rsidRPr="000325B3" w:rsidRDefault="004B5814" w:rsidP="00A9764C">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 xml:space="preserve">постановления </w:t>
      </w:r>
      <w:r w:rsidR="00241A8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установлении публичного сервитута</w:t>
      </w:r>
    </w:p>
    <w:p w:rsidR="006B202A" w:rsidRDefault="006B202A" w:rsidP="006B202A">
      <w:pPr>
        <w:pStyle w:val="ConsPlusNormal"/>
        <w:jc w:val="center"/>
        <w:rPr>
          <w:rFonts w:ascii="Times New Roman" w:hAnsi="Times New Roman" w:cs="Times New Roman"/>
          <w:sz w:val="24"/>
          <w:szCs w:val="24"/>
        </w:rPr>
      </w:pPr>
    </w:p>
    <w:p w:rsidR="00A9764C" w:rsidRPr="006B202A" w:rsidRDefault="006B202A" w:rsidP="006B202A">
      <w:pPr>
        <w:pStyle w:val="ConsPlusNormal"/>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6B202A" w:rsidRDefault="006B202A" w:rsidP="00A9764C">
      <w:pPr>
        <w:pStyle w:val="ConsPlusNonformat"/>
        <w:jc w:val="both"/>
        <w:rPr>
          <w:rFonts w:ascii="Times New Roman" w:hAnsi="Times New Roman" w:cs="Times New Roman"/>
          <w:b/>
          <w:sz w:val="24"/>
          <w:szCs w:val="24"/>
        </w:rPr>
      </w:pPr>
      <w:r w:rsidRPr="006B202A">
        <w:rPr>
          <w:rFonts w:ascii="Times New Roman" w:hAnsi="Times New Roman" w:cs="Times New Roman"/>
          <w:b/>
          <w:sz w:val="24"/>
          <w:szCs w:val="24"/>
        </w:rPr>
        <w:t>О</w:t>
      </w:r>
      <w:r w:rsidR="00A9764C" w:rsidRPr="006B202A">
        <w:rPr>
          <w:rFonts w:ascii="Times New Roman" w:hAnsi="Times New Roman" w:cs="Times New Roman"/>
          <w:b/>
          <w:sz w:val="24"/>
          <w:szCs w:val="24"/>
        </w:rPr>
        <w:t>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6B202A">
        <w:rPr>
          <w:rFonts w:ascii="Times New Roman" w:hAnsi="Times New Roman" w:cs="Times New Roman"/>
          <w:b/>
          <w:sz w:val="24"/>
          <w:szCs w:val="24"/>
        </w:rPr>
        <w:t xml:space="preserve">в отдельных </w:t>
      </w:r>
      <w:r w:rsidRPr="006B202A">
        <w:rPr>
          <w:rFonts w:ascii="Times New Roman" w:hAnsi="Times New Roman" w:cs="Times New Roman"/>
          <w:b/>
          <w:sz w:val="24"/>
          <w:szCs w:val="24"/>
          <w:highlight w:val="yellow"/>
        </w:rPr>
        <w:t>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6B202A"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w:t>
      </w:r>
      <w:r w:rsidR="006B202A">
        <w:rPr>
          <w:rFonts w:ascii="Times New Roman" w:hAnsi="Times New Roman" w:cs="Times New Roman"/>
          <w:sz w:val="24"/>
          <w:szCs w:val="24"/>
        </w:rPr>
        <w:t xml:space="preserve">администрация ____________ поселения ______________Бобровского муниципального района Воронежской области </w:t>
      </w:r>
      <w:r w:rsidR="006B202A" w:rsidRPr="006B202A">
        <w:rPr>
          <w:rFonts w:ascii="Times New Roman" w:hAnsi="Times New Roman" w:cs="Times New Roman"/>
          <w:b/>
          <w:spacing w:val="20"/>
          <w:sz w:val="24"/>
          <w:szCs w:val="24"/>
        </w:rPr>
        <w:t>постановляет</w:t>
      </w:r>
      <w:r w:rsidR="006B202A">
        <w:rPr>
          <w:rFonts w:ascii="Times New Roman" w:hAnsi="Times New Roman" w:cs="Times New Roman"/>
          <w:sz w:val="24"/>
          <w:szCs w:val="24"/>
        </w:rPr>
        <w:t>:</w:t>
      </w:r>
    </w:p>
    <w:p w:rsidR="00A9764C" w:rsidRPr="00696179" w:rsidRDefault="006B202A" w:rsidP="00A976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Установить</w:t>
      </w:r>
      <w:r w:rsidR="00A9764C" w:rsidRPr="00696179">
        <w:rPr>
          <w:rFonts w:ascii="Times New Roman" w:hAnsi="Times New Roman" w:cs="Times New Roman"/>
          <w:sz w:val="24"/>
          <w:szCs w:val="24"/>
        </w:rPr>
        <w:t xml:space="preserve"> публичн</w:t>
      </w:r>
      <w:r>
        <w:rPr>
          <w:rFonts w:ascii="Times New Roman" w:hAnsi="Times New Roman" w:cs="Times New Roman"/>
          <w:sz w:val="24"/>
          <w:szCs w:val="24"/>
        </w:rPr>
        <w:t>ый</w:t>
      </w:r>
      <w:r w:rsidR="00A9764C" w:rsidRPr="00696179">
        <w:rPr>
          <w:rFonts w:ascii="Times New Roman" w:hAnsi="Times New Roman" w:cs="Times New Roman"/>
          <w:sz w:val="24"/>
          <w:szCs w:val="24"/>
        </w:rPr>
        <w:t xml:space="preserve"> сервитут на срок ________ в отношении земельных участков </w:t>
      </w:r>
      <w:r w:rsidRPr="00696179">
        <w:rPr>
          <w:rFonts w:ascii="Times New Roman" w:hAnsi="Times New Roman" w:cs="Times New Roman"/>
          <w:sz w:val="24"/>
          <w:szCs w:val="24"/>
        </w:rPr>
        <w:t xml:space="preserve">(земель) с кадастровыми номерами __________, расположенных (адрес или описание местоположения таких земельных участков или земель) ________ </w:t>
      </w:r>
      <w:r>
        <w:rPr>
          <w:rFonts w:ascii="Times New Roman" w:hAnsi="Times New Roman" w:cs="Times New Roman"/>
          <w:sz w:val="24"/>
          <w:szCs w:val="24"/>
        </w:rPr>
        <w:t xml:space="preserve">, </w:t>
      </w:r>
      <w:r w:rsidR="00A9764C" w:rsidRPr="00696179">
        <w:rPr>
          <w:rFonts w:ascii="Times New Roman" w:hAnsi="Times New Roman" w:cs="Times New Roman"/>
          <w:sz w:val="24"/>
          <w:szCs w:val="24"/>
        </w:rPr>
        <w:t>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6B202A" w:rsidRDefault="006B202A" w:rsidP="00A9764C">
      <w:pPr>
        <w:pStyle w:val="ConsPlusNonformat"/>
        <w:jc w:val="both"/>
        <w:rPr>
          <w:rFonts w:ascii="Times New Roman" w:hAnsi="Times New Roman" w:cs="Times New Roman"/>
          <w:sz w:val="24"/>
          <w:szCs w:val="24"/>
        </w:rPr>
      </w:pPr>
    </w:p>
    <w:p w:rsidR="00A9764C" w:rsidRPr="00696179" w:rsidRDefault="006B202A"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__________________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Default="006B202A" w:rsidP="00656CBE">
      <w:pPr>
        <w:autoSpaceDE w:val="0"/>
        <w:autoSpaceDN w:val="0"/>
        <w:adjustRightInd w:val="0"/>
        <w:ind w:left="5103" w:firstLine="0"/>
        <w:rPr>
          <w:rFonts w:cs="Arial"/>
          <w:bCs/>
        </w:rPr>
      </w:pPr>
    </w:p>
    <w:p w:rsidR="006B202A" w:rsidRPr="00696179" w:rsidRDefault="006B202A"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 xml:space="preserve">Форма постановления </w:t>
      </w:r>
      <w:r w:rsidR="001A0BC2" w:rsidRPr="006B202A">
        <w:rPr>
          <w:rFonts w:ascii="Times New Roman" w:hAnsi="Times New Roman" w:cs="Times New Roman"/>
          <w:b/>
          <w:sz w:val="24"/>
          <w:szCs w:val="24"/>
        </w:rPr>
        <w:t xml:space="preserve">администрации </w:t>
      </w:r>
      <w:r w:rsidRPr="006B202A">
        <w:rPr>
          <w:rFonts w:ascii="Times New Roman" w:hAnsi="Times New Roman" w:cs="Times New Roman"/>
          <w:b/>
          <w:sz w:val="24"/>
          <w:szCs w:val="24"/>
        </w:rPr>
        <w:t>об отказе в предоставлении</w:t>
      </w:r>
    </w:p>
    <w:p w:rsidR="004B5814" w:rsidRPr="006B202A" w:rsidRDefault="004B5814" w:rsidP="004B5814">
      <w:pPr>
        <w:pStyle w:val="ConsPlusNormal"/>
        <w:jc w:val="center"/>
        <w:rPr>
          <w:rFonts w:ascii="Times New Roman" w:hAnsi="Times New Roman" w:cs="Times New Roman"/>
          <w:b/>
          <w:sz w:val="24"/>
          <w:szCs w:val="24"/>
        </w:rPr>
      </w:pPr>
      <w:r w:rsidRPr="006B202A">
        <w:rPr>
          <w:rFonts w:ascii="Times New Roman" w:hAnsi="Times New Roman" w:cs="Times New Roman"/>
          <w:b/>
          <w:sz w:val="24"/>
          <w:szCs w:val="24"/>
        </w:rPr>
        <w:t>муниципальной услуги</w:t>
      </w:r>
    </w:p>
    <w:p w:rsidR="004B5814" w:rsidRPr="006B202A" w:rsidRDefault="004B5814" w:rsidP="004B5814">
      <w:pPr>
        <w:pStyle w:val="ConsPlusNormal"/>
        <w:jc w:val="both"/>
        <w:rPr>
          <w:rFonts w:ascii="Times New Roman" w:hAnsi="Times New Roman" w:cs="Times New Roman"/>
          <w:b/>
          <w:sz w:val="24"/>
          <w:szCs w:val="24"/>
        </w:rPr>
      </w:pPr>
    </w:p>
    <w:p w:rsidR="004B5814" w:rsidRPr="006B202A" w:rsidRDefault="006B202A" w:rsidP="006B202A">
      <w:pPr>
        <w:pStyle w:val="ConsPlusNonformat"/>
        <w:jc w:val="center"/>
        <w:rPr>
          <w:rFonts w:ascii="Times New Roman" w:hAnsi="Times New Roman" w:cs="Times New Roman"/>
          <w:b/>
          <w:sz w:val="24"/>
          <w:szCs w:val="24"/>
          <w:highlight w:val="yellow"/>
        </w:rPr>
      </w:pPr>
      <w:r w:rsidRPr="006B202A">
        <w:rPr>
          <w:rFonts w:ascii="Times New Roman" w:hAnsi="Times New Roman" w:cs="Times New Roman"/>
          <w:b/>
          <w:sz w:val="24"/>
          <w:szCs w:val="24"/>
        </w:rPr>
        <w:t>БЛАНК</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6B202A" w:rsidRDefault="006B202A" w:rsidP="006B202A">
      <w:pPr>
        <w:pStyle w:val="ConsPlusNonformat"/>
        <w:rPr>
          <w:rFonts w:ascii="Times New Roman" w:hAnsi="Times New Roman" w:cs="Times New Roman"/>
          <w:b/>
          <w:sz w:val="24"/>
          <w:szCs w:val="24"/>
          <w:highlight w:val="yellow"/>
        </w:rPr>
      </w:pPr>
      <w:r w:rsidRPr="006B202A">
        <w:rPr>
          <w:rFonts w:ascii="Times New Roman" w:hAnsi="Times New Roman" w:cs="Times New Roman"/>
          <w:b/>
          <w:sz w:val="24"/>
          <w:szCs w:val="24"/>
          <w:highlight w:val="yellow"/>
        </w:rPr>
        <w:t>О</w:t>
      </w:r>
      <w:r w:rsidR="004B5814" w:rsidRPr="006B202A">
        <w:rPr>
          <w:rFonts w:ascii="Times New Roman" w:hAnsi="Times New Roman" w:cs="Times New Roman"/>
          <w:b/>
          <w:sz w:val="24"/>
          <w:szCs w:val="24"/>
          <w:highlight w:val="yellow"/>
        </w:rPr>
        <w:t>б отказе в предоставлении муниципальной услуги</w:t>
      </w:r>
    </w:p>
    <w:p w:rsidR="004B5814" w:rsidRPr="00696179" w:rsidRDefault="00FF3336" w:rsidP="006B202A">
      <w:pPr>
        <w:pStyle w:val="ConsPlusNonformat"/>
        <w:rPr>
          <w:rFonts w:ascii="Times New Roman" w:hAnsi="Times New Roman" w:cs="Times New Roman"/>
          <w:sz w:val="24"/>
          <w:szCs w:val="24"/>
        </w:rPr>
      </w:pPr>
      <w:r>
        <w:rPr>
          <w:rFonts w:ascii="Times New Roman" w:hAnsi="Times New Roman" w:cs="Times New Roman"/>
          <w:sz w:val="24"/>
          <w:szCs w:val="24"/>
          <w:highlight w:val="yellow"/>
        </w:rPr>
        <w:t>от___________</w:t>
      </w:r>
      <w:r w:rsidR="004B5814" w:rsidRPr="000325B3">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w:t>
      </w:r>
      <w:r w:rsidR="004B5814" w:rsidRPr="000325B3">
        <w:rPr>
          <w:rFonts w:ascii="Times New Roman" w:hAnsi="Times New Roman" w:cs="Times New Roman"/>
          <w:sz w:val="24"/>
          <w:szCs w:val="24"/>
          <w:highlight w:val="yellow"/>
        </w:rPr>
        <w:t xml:space="preserve"> _____________</w:t>
      </w:r>
    </w:p>
    <w:p w:rsidR="004B5814" w:rsidRPr="00696179" w:rsidRDefault="004B5814" w:rsidP="00FF3336">
      <w:pPr>
        <w:pStyle w:val="ConsPlusNonformat"/>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FF3336">
      <w:pPr>
        <w:pStyle w:val="ConsPlusNonformat"/>
        <w:ind w:firstLine="851"/>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FF3336">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0">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2">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3">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w:t>
            </w:r>
            <w:r w:rsidRPr="00696179">
              <w:rPr>
                <w:rFonts w:ascii="Times New Roman" w:hAnsi="Times New Roman" w:cs="Times New Roman"/>
                <w:sz w:val="24"/>
                <w:szCs w:val="24"/>
              </w:rPr>
              <w:lastRenderedPageBreak/>
              <w:t>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FF3336" w:rsidRDefault="00FF3336" w:rsidP="00FF3336">
      <w:pPr>
        <w:autoSpaceDE w:val="0"/>
        <w:autoSpaceDN w:val="0"/>
        <w:adjustRightInd w:val="0"/>
        <w:ind w:left="5103" w:hanging="5103"/>
        <w:jc w:val="left"/>
        <w:rPr>
          <w:rFonts w:ascii="Times New Roman" w:hAnsi="Times New Roman"/>
        </w:rPr>
      </w:pPr>
    </w:p>
    <w:p w:rsidR="004B5814" w:rsidRPr="00696179" w:rsidRDefault="00FF3336" w:rsidP="00FF3336">
      <w:pPr>
        <w:autoSpaceDE w:val="0"/>
        <w:autoSpaceDN w:val="0"/>
        <w:adjustRightInd w:val="0"/>
        <w:ind w:left="5103" w:hanging="5103"/>
        <w:jc w:val="left"/>
        <w:rPr>
          <w:rFonts w:ascii="Times New Roman" w:hAnsi="Times New Roman"/>
          <w:sz w:val="28"/>
          <w:szCs w:val="28"/>
        </w:rPr>
      </w:pPr>
      <w:r>
        <w:rPr>
          <w:rFonts w:ascii="Times New Roman" w:hAnsi="Times New Roman"/>
        </w:rPr>
        <w:t>Глава __________________</w:t>
      </w: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Default="00FF3336" w:rsidP="000B1127">
      <w:pPr>
        <w:autoSpaceDE w:val="0"/>
        <w:autoSpaceDN w:val="0"/>
        <w:adjustRightInd w:val="0"/>
        <w:ind w:left="5387" w:firstLine="0"/>
        <w:rPr>
          <w:rFonts w:ascii="Times New Roman" w:hAnsi="Times New Roman"/>
          <w:bCs/>
          <w:sz w:val="28"/>
          <w:szCs w:val="28"/>
        </w:rPr>
      </w:pPr>
    </w:p>
    <w:p w:rsidR="00FF3336" w:rsidRPr="00696179" w:rsidRDefault="00FF3336"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lastRenderedPageBreak/>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4"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5"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6"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7"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lastRenderedPageBreak/>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696179">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lastRenderedPageBreak/>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79"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lastRenderedPageBreak/>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lastRenderedPageBreak/>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696179">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696179">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заявителю электронного сообщения о приеме </w:t>
            </w:r>
            <w:r w:rsidRPr="00696179">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w:t>
            </w:r>
            <w:r w:rsidRPr="00696179">
              <w:rPr>
                <w:rFonts w:ascii="Times New Roman" w:hAnsi="Times New Roman" w:cs="Times New Roman"/>
                <w:sz w:val="24"/>
                <w:szCs w:val="24"/>
              </w:rPr>
              <w:lastRenderedPageBreak/>
              <w:t xml:space="preserve">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w:t>
            </w:r>
            <w:r w:rsidRPr="00696179">
              <w:rPr>
                <w:rFonts w:ascii="Times New Roman" w:hAnsi="Times New Roman" w:cs="Times New Roman"/>
                <w:sz w:val="24"/>
                <w:szCs w:val="24"/>
              </w:rPr>
              <w:lastRenderedPageBreak/>
              <w:t xml:space="preserve">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Извещение правооблада</w:t>
            </w:r>
            <w:r w:rsidRPr="00696179">
              <w:rPr>
                <w:rFonts w:ascii="Times New Roman" w:hAnsi="Times New Roman" w:cs="Times New Roman"/>
                <w:sz w:val="24"/>
                <w:szCs w:val="24"/>
              </w:rPr>
              <w:lastRenderedPageBreak/>
              <w:t xml:space="preserve">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Не менее 30 календарных </w:t>
            </w:r>
            <w:r w:rsidRPr="00696179">
              <w:rPr>
                <w:rFonts w:ascii="Times New Roman" w:hAnsi="Times New Roman" w:cs="Times New Roman"/>
                <w:sz w:val="24"/>
                <w:szCs w:val="24"/>
              </w:rPr>
              <w:lastRenderedPageBreak/>
              <w:t xml:space="preserve">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w:t>
            </w:r>
            <w:r w:rsidRPr="00696179">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Уполномоченный </w:t>
            </w:r>
            <w:r w:rsidRPr="00696179">
              <w:rPr>
                <w:rFonts w:ascii="Times New Roman" w:hAnsi="Times New Roman" w:cs="Times New Roman"/>
                <w:sz w:val="24"/>
                <w:szCs w:val="24"/>
              </w:rPr>
              <w:lastRenderedPageBreak/>
              <w:t>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Разосланы оповещения </w:t>
            </w:r>
            <w:r w:rsidRPr="00696179">
              <w:rPr>
                <w:rFonts w:ascii="Times New Roman" w:hAnsi="Times New Roman" w:cs="Times New Roman"/>
                <w:sz w:val="24"/>
                <w:szCs w:val="24"/>
              </w:rPr>
              <w:lastRenderedPageBreak/>
              <w:t>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Принятие решения о предоставлении муниципальной услуги или об </w:t>
            </w:r>
            <w:r w:rsidRPr="00696179">
              <w:rPr>
                <w:rFonts w:ascii="Times New Roman" w:hAnsi="Times New Roman" w:cs="Times New Roman"/>
                <w:sz w:val="24"/>
                <w:szCs w:val="24"/>
              </w:rPr>
              <w:lastRenderedPageBreak/>
              <w:t>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w:t>
            </w:r>
            <w:r w:rsidRPr="00696179">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w:t>
            </w:r>
            <w:r w:rsidRPr="00696179">
              <w:rPr>
                <w:rFonts w:ascii="Times New Roman" w:hAnsi="Times New Roman" w:cs="Times New Roman"/>
                <w:sz w:val="24"/>
                <w:szCs w:val="24"/>
              </w:rPr>
              <w:lastRenderedPageBreak/>
              <w:t xml:space="preserve">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w:t>
            </w:r>
            <w:r w:rsidRPr="00696179">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 сроки, установленные соглашением </w:t>
            </w:r>
            <w:r w:rsidRPr="00696179">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Уполномоченного </w:t>
            </w:r>
            <w:r w:rsidRPr="00696179">
              <w:rPr>
                <w:rFonts w:ascii="Times New Roman" w:hAnsi="Times New Roman" w:cs="Times New Roman"/>
                <w:sz w:val="24"/>
                <w:szCs w:val="24"/>
              </w:rPr>
              <w:lastRenderedPageBreak/>
              <w:t xml:space="preserve">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w:t>
            </w:r>
            <w:r w:rsidRPr="00696179">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Выдача результата муниципальной услуги </w:t>
            </w:r>
            <w:r w:rsidRPr="0069617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Формирова</w:t>
            </w:r>
            <w:r w:rsidRPr="00696179">
              <w:rPr>
                <w:rFonts w:ascii="Times New Roman" w:hAnsi="Times New Roman" w:cs="Times New Roman"/>
                <w:sz w:val="24"/>
                <w:szCs w:val="24"/>
              </w:rPr>
              <w:lastRenderedPageBreak/>
              <w:t xml:space="preserve">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Регистрация </w:t>
            </w:r>
            <w:r w:rsidRPr="00696179">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После </w:t>
            </w:r>
            <w:r w:rsidRPr="00696179">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Внесение </w:t>
            </w:r>
            <w:r w:rsidRPr="00696179">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696179">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696179">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w:t>
            </w:r>
            <w:r w:rsidRPr="00696179">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 5 рабочих </w:t>
            </w:r>
            <w:r w:rsidRPr="00696179">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Копии </w:t>
            </w:r>
            <w:r w:rsidRPr="00696179">
              <w:rPr>
                <w:rFonts w:ascii="Times New Roman" w:hAnsi="Times New Roman" w:cs="Times New Roman"/>
                <w:sz w:val="24"/>
                <w:szCs w:val="24"/>
              </w:rPr>
              <w:lastRenderedPageBreak/>
              <w:t>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1">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3">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lastRenderedPageBreak/>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696179">
              <w:rPr>
                <w:rFonts w:ascii="Times New Roman" w:eastAsia="Tahoma" w:hAnsi="Times New Roman"/>
                <w:lang w:bidi="ru-RU"/>
              </w:rPr>
              <w:lastRenderedPageBreak/>
              <w:t>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p w:rsidR="00FF3336" w:rsidRPr="00696179" w:rsidRDefault="00FF3336" w:rsidP="00CD4560">
      <w:pPr>
        <w:widowControl w:val="0"/>
        <w:tabs>
          <w:tab w:val="left" w:pos="1968"/>
        </w:tabs>
        <w:ind w:firstLine="709"/>
        <w:rPr>
          <w:rFonts w:ascii="Times New Roman" w:hAnsi="Times New Roman"/>
          <w:lang w:bidi="ru-RU"/>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lastRenderedPageBreak/>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lastRenderedPageBreak/>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w:t>
            </w:r>
            <w:r w:rsidRPr="00696179">
              <w:rPr>
                <w:rFonts w:ascii="Times New Roman" w:eastAsia="Calibri" w:hAnsi="Times New Roman"/>
                <w:sz w:val="28"/>
                <w:szCs w:val="28"/>
              </w:rPr>
              <w:lastRenderedPageBreak/>
              <w:t>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 xml:space="preserve">За предоставлением Муниципальной услуги обратился руководитель </w:t>
            </w:r>
            <w:r w:rsidRPr="00696179">
              <w:rPr>
                <w:rFonts w:ascii="Times New Roman" w:hAnsi="Times New Roman"/>
                <w:sz w:val="28"/>
                <w:szCs w:val="28"/>
              </w:rPr>
              <w:lastRenderedPageBreak/>
              <w:t>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6"/>
      <w:footerReference w:type="default" r:id="rId87"/>
      <w:headerReference w:type="first" r:id="rId88"/>
      <w:footerReference w:type="first" r:id="rId89"/>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C1D" w:rsidRDefault="00716C1D" w:rsidP="009476CE">
      <w:r>
        <w:separator/>
      </w:r>
    </w:p>
  </w:endnote>
  <w:endnote w:type="continuationSeparator" w:id="1">
    <w:p w:rsidR="00716C1D" w:rsidRDefault="00716C1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0D2CF2" w:rsidRDefault="000D2CF2">
        <w:pPr>
          <w:pStyle w:val="ab"/>
          <w:jc w:val="center"/>
        </w:pPr>
        <w:fldSimple w:instr="PAGE   \* MERGEFORMAT">
          <w:r w:rsidR="0028066C">
            <w:rPr>
              <w:noProof/>
            </w:rPr>
            <w:t>66</w:t>
          </w:r>
        </w:fldSimple>
      </w:p>
    </w:sdtContent>
  </w:sdt>
  <w:p w:rsidR="000D2CF2" w:rsidRDefault="000D2CF2">
    <w:pPr>
      <w:pStyle w:val="ab"/>
    </w:pPr>
  </w:p>
  <w:p w:rsidR="000D2CF2" w:rsidRDefault="000D2C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0D2CF2" w:rsidRDefault="000D2CF2">
        <w:pPr>
          <w:pStyle w:val="ab"/>
          <w:jc w:val="center"/>
        </w:pPr>
        <w:fldSimple w:instr="PAGE   \* MERGEFORMAT">
          <w:r>
            <w:rPr>
              <w:noProof/>
            </w:rPr>
            <w:t>1</w:t>
          </w:r>
        </w:fldSimple>
      </w:p>
    </w:sdtContent>
  </w:sdt>
  <w:p w:rsidR="000D2CF2" w:rsidRDefault="000D2CF2">
    <w:pPr>
      <w:pStyle w:val="ab"/>
    </w:pPr>
  </w:p>
  <w:p w:rsidR="000D2CF2" w:rsidRDefault="000D2C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C1D" w:rsidRDefault="00716C1D" w:rsidP="009476CE">
      <w:r>
        <w:separator/>
      </w:r>
    </w:p>
  </w:footnote>
  <w:footnote w:type="continuationSeparator" w:id="1">
    <w:p w:rsidR="00716C1D" w:rsidRDefault="00716C1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0D2CF2" w:rsidRDefault="000D2CF2">
        <w:pPr>
          <w:pStyle w:val="a9"/>
          <w:jc w:val="center"/>
        </w:pPr>
        <w:fldSimple w:instr="PAGE   \* MERGEFORMAT">
          <w:r w:rsidR="0028066C">
            <w:rPr>
              <w:noProof/>
            </w:rPr>
            <w:t>66</w:t>
          </w:r>
        </w:fldSimple>
      </w:p>
    </w:sdtContent>
  </w:sdt>
  <w:p w:rsidR="000D2CF2" w:rsidRDefault="000D2CF2">
    <w:pPr>
      <w:pStyle w:val="a9"/>
    </w:pPr>
  </w:p>
  <w:p w:rsidR="000D2CF2" w:rsidRDefault="000D2CF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0D2CF2" w:rsidRDefault="000D2CF2">
        <w:pPr>
          <w:pStyle w:val="a9"/>
          <w:jc w:val="center"/>
        </w:pPr>
        <w:fldSimple w:instr="PAGE   \* MERGEFORMAT">
          <w:r>
            <w:rPr>
              <w:noProof/>
            </w:rPr>
            <w:t>1</w:t>
          </w:r>
        </w:fldSimple>
      </w:p>
    </w:sdtContent>
  </w:sdt>
  <w:p w:rsidR="000D2CF2" w:rsidRDefault="000D2CF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2CF2"/>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6A18"/>
    <w:rsid w:val="0011772E"/>
    <w:rsid w:val="00120228"/>
    <w:rsid w:val="00130629"/>
    <w:rsid w:val="00131746"/>
    <w:rsid w:val="00135188"/>
    <w:rsid w:val="00136E4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066C"/>
    <w:rsid w:val="00284537"/>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2706"/>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39C"/>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02A"/>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6C1D"/>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2DB7"/>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3829"/>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 w:val="00FF3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consultantplus://offline/ref=784035910739B053E9F26B3FFEE55A99836A0A7C31C3FDBEF730CBD0CA40A29280AC79396061269720D02A1BB40234DD40044B7C74tBX0I"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1128C-322B-40E0-A1C1-F3BBB952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21198</Words>
  <Characters>120829</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4</cp:revision>
  <cp:lastPrinted>2023-06-13T07:59:00Z</cp:lastPrinted>
  <dcterms:created xsi:type="dcterms:W3CDTF">2023-12-15T06:55:00Z</dcterms:created>
  <dcterms:modified xsi:type="dcterms:W3CDTF">2023-12-19T06:41:00Z</dcterms:modified>
</cp:coreProperties>
</file>